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D" w:rsidRPr="00EC792D" w:rsidRDefault="00EC792D" w:rsidP="00EC792D">
      <w:pPr>
        <w:widowControl/>
        <w:jc w:val="center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36"/>
          <w:szCs w:val="36"/>
        </w:rPr>
        <w:t>105 </w:t>
      </w:r>
      <w:r w:rsidRPr="00EC792D">
        <w:rPr>
          <w:rFonts w:ascii="Verdana" w:eastAsia="新細明體" w:hAnsi="Verdana" w:cs="新細明體"/>
          <w:kern w:val="0"/>
          <w:sz w:val="36"/>
          <w:szCs w:val="36"/>
        </w:rPr>
        <w:t>學年度第</w:t>
      </w:r>
      <w:r w:rsidRPr="00EC792D">
        <w:rPr>
          <w:rFonts w:ascii="Verdana" w:eastAsia="新細明體" w:hAnsi="Verdana" w:cs="新細明體"/>
          <w:kern w:val="0"/>
          <w:sz w:val="36"/>
          <w:szCs w:val="36"/>
        </w:rPr>
        <w:t>1</w:t>
      </w:r>
      <w:r w:rsidRPr="00EC792D">
        <w:rPr>
          <w:rFonts w:ascii="Verdana" w:eastAsia="新細明體" w:hAnsi="Verdana" w:cs="新細明體"/>
          <w:kern w:val="0"/>
          <w:sz w:val="36"/>
          <w:szCs w:val="36"/>
        </w:rPr>
        <w:t>學期註冊繳費單注意事項</w:t>
      </w:r>
    </w:p>
    <w:p w:rsidR="00EC792D" w:rsidRPr="00EC792D" w:rsidRDefault="00EC792D" w:rsidP="00EC792D">
      <w:pPr>
        <w:widowControl/>
        <w:ind w:leftChars="-5" w:left="238" w:hangingChars="125" w:hanging="250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一、註冊繳費單寄發時間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br/>
        <w:t>1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舊生註冊繳費單郵寄時間：</w:t>
      </w:r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7月底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。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br/>
        <w:t>2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r w:rsidRPr="00EC792D">
        <w:rPr>
          <w:rFonts w:ascii="新細明體" w:eastAsia="新細明體" w:hAnsi="新細明體" w:cs="Times New Roman" w:hint="eastAsia"/>
          <w:sz w:val="20"/>
          <w:szCs w:val="20"/>
        </w:rPr>
        <w:t>大學部日間部新生、</w:t>
      </w:r>
      <w:proofErr w:type="gramStart"/>
      <w:r w:rsidRPr="00EC792D">
        <w:rPr>
          <w:rFonts w:ascii="新細明體" w:eastAsia="新細明體" w:hAnsi="新細明體" w:cs="Times New Roman" w:hint="eastAsia"/>
          <w:sz w:val="20"/>
          <w:szCs w:val="20"/>
        </w:rPr>
        <w:t>碩博班</w:t>
      </w:r>
      <w:proofErr w:type="gramEnd"/>
      <w:r w:rsidRPr="00EC792D">
        <w:rPr>
          <w:rFonts w:ascii="新細明體" w:eastAsia="新細明體" w:hAnsi="新細明體" w:cs="Times New Roman" w:hint="eastAsia"/>
          <w:sz w:val="20"/>
          <w:szCs w:val="20"/>
        </w:rPr>
        <w:t>新生、</w:t>
      </w:r>
      <w:proofErr w:type="gramStart"/>
      <w:r w:rsidRPr="00EC792D">
        <w:rPr>
          <w:rFonts w:ascii="新細明體" w:eastAsia="新細明體" w:hAnsi="新細明體" w:cs="Times New Roman" w:hint="eastAsia"/>
          <w:sz w:val="20"/>
          <w:szCs w:val="20"/>
        </w:rPr>
        <w:t>碩專班</w:t>
      </w:r>
      <w:proofErr w:type="gramEnd"/>
      <w:r w:rsidRPr="00EC792D">
        <w:rPr>
          <w:rFonts w:ascii="新細明體" w:eastAsia="新細明體" w:hAnsi="新細明體" w:cs="Times New Roman" w:hint="eastAsia"/>
          <w:sz w:val="20"/>
          <w:szCs w:val="20"/>
        </w:rPr>
        <w:t>新生註冊繳費單郵寄時間：</w:t>
      </w:r>
      <w:r w:rsidRPr="00EC792D">
        <w:rPr>
          <w:rFonts w:ascii="Verdana" w:eastAsia="新細明體" w:hAnsi="Verdana" w:cs="新細明體"/>
          <w:sz w:val="20"/>
          <w:szCs w:val="20"/>
        </w:rPr>
        <w:t>8</w:t>
      </w:r>
      <w:r w:rsidRPr="00EC792D">
        <w:rPr>
          <w:rFonts w:ascii="Verdana" w:eastAsia="新細明體" w:hAnsi="Verdana" w:cs="新細明體" w:hint="eastAsia"/>
          <w:sz w:val="20"/>
          <w:szCs w:val="20"/>
        </w:rPr>
        <w:t>月中旬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。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br/>
        <w:t>3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proofErr w:type="gramStart"/>
      <w:r w:rsidRPr="00EC792D">
        <w:rPr>
          <w:rFonts w:ascii="新細明體" w:eastAsia="新細明體" w:hAnsi="新細明體" w:cs="新細明體" w:hint="eastAsia"/>
          <w:sz w:val="20"/>
          <w:szCs w:val="20"/>
        </w:rPr>
        <w:t>進學班</w:t>
      </w:r>
      <w:proofErr w:type="gramEnd"/>
      <w:r w:rsidRPr="00EC792D">
        <w:rPr>
          <w:rFonts w:ascii="新細明體" w:eastAsia="新細明體" w:hAnsi="新細明體" w:cs="新細明體" w:hint="eastAsia"/>
          <w:sz w:val="20"/>
          <w:szCs w:val="20"/>
        </w:rPr>
        <w:t>一般入學新生，註冊繳費單郵寄時間：7月21日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。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br/>
        <w:t>4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、</w:t>
      </w:r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轉學生及</w:t>
      </w:r>
      <w:proofErr w:type="gramStart"/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進學班</w:t>
      </w:r>
      <w:proofErr w:type="gramEnd"/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申請入學新生，註冊繳費單</w:t>
      </w:r>
      <w:proofErr w:type="gramStart"/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併</w:t>
      </w:r>
      <w:proofErr w:type="gramEnd"/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t>教務處入學通知單郵寄。</w:t>
      </w:r>
      <w:r w:rsidRPr="00EC792D">
        <w:rPr>
          <w:rFonts w:ascii="新細明體" w:eastAsia="新細明體" w:hAnsi="新細明體" w:cs="新細明體" w:hint="eastAsia"/>
          <w:kern w:val="0"/>
          <w:sz w:val="20"/>
          <w:szCs w:val="20"/>
        </w:rPr>
        <w:br/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5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、</w:t>
      </w:r>
      <w:r w:rsidRPr="00EC792D">
        <w:rPr>
          <w:rFonts w:ascii="新細明體" w:eastAsia="新細明體" w:hAnsi="新細明體" w:cs="Times New Roman" w:hint="eastAsia"/>
          <w:sz w:val="20"/>
          <w:szCs w:val="20"/>
        </w:rPr>
        <w:t>境外生註冊繳費單不郵寄，</w:t>
      </w:r>
      <w:proofErr w:type="gramStart"/>
      <w:r w:rsidRPr="00EC792D">
        <w:rPr>
          <w:rFonts w:ascii="新細明體" w:eastAsia="新細明體" w:hAnsi="新細明體" w:cs="Times New Roman" w:hint="eastAsia"/>
          <w:sz w:val="20"/>
          <w:szCs w:val="20"/>
        </w:rPr>
        <w:t>由境輔組</w:t>
      </w:r>
      <w:proofErr w:type="gramEnd"/>
      <w:r w:rsidRPr="00EC792D">
        <w:rPr>
          <w:rFonts w:ascii="新細明體" w:eastAsia="新細明體" w:hAnsi="新細明體" w:cs="Times New Roman" w:hint="eastAsia"/>
          <w:sz w:val="20"/>
          <w:szCs w:val="20"/>
        </w:rPr>
        <w:t>轉發。</w:t>
      </w:r>
      <w:r w:rsidRPr="00EC792D">
        <w:rPr>
          <w:rFonts w:ascii="新細明體" w:eastAsia="新細明體" w:hAnsi="新細明體" w:cs="Times New Roman" w:hint="eastAsia"/>
          <w:sz w:val="20"/>
          <w:szCs w:val="20"/>
        </w:rPr>
        <w:br/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6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proofErr w:type="gramStart"/>
      <w:r w:rsidRPr="00EC792D">
        <w:rPr>
          <w:rFonts w:ascii="Verdana" w:eastAsia="新細明體" w:hAnsi="Verdana" w:cs="新細明體"/>
          <w:b/>
          <w:bCs/>
          <w:kern w:val="0"/>
          <w:sz w:val="20"/>
          <w:szCs w:val="20"/>
        </w:rPr>
        <w:t>倘未收到</w:t>
      </w:r>
      <w:proofErr w:type="gramEnd"/>
      <w:r w:rsidRPr="00EC792D">
        <w:rPr>
          <w:rFonts w:ascii="Verdana" w:eastAsia="新細明體" w:hAnsi="Verdana" w:cs="新細明體"/>
          <w:b/>
          <w:bCs/>
          <w:kern w:val="0"/>
          <w:sz w:val="20"/>
          <w:szCs w:val="20"/>
        </w:rPr>
        <w:t>註冊繳費單，</w:t>
      </w:r>
      <w:r w:rsidRPr="00EC792D">
        <w:rPr>
          <w:rFonts w:ascii="新細明體" w:eastAsia="新細明體" w:hAnsi="新細明體" w:cs="Times New Roman" w:hint="eastAsia"/>
          <w:sz w:val="20"/>
          <w:szCs w:val="20"/>
        </w:rPr>
        <w:t>可自行上網列印，網址</w:t>
      </w:r>
      <w:hyperlink r:id="rId4" w:history="1">
        <w:r w:rsidRPr="00EC792D">
          <w:rPr>
            <w:rFonts w:ascii="Verdana" w:eastAsia="新細明體" w:hAnsi="Verdana" w:cs="新細明體"/>
            <w:color w:val="F16609"/>
            <w:kern w:val="0"/>
            <w:sz w:val="20"/>
            <w:szCs w:val="20"/>
            <w:u w:val="single"/>
          </w:rPr>
          <w:t>https://school.ctbcbank.com</w:t>
        </w:r>
      </w:hyperlink>
    </w:p>
    <w:p w:rsidR="00EC792D" w:rsidRPr="00EC792D" w:rsidRDefault="00EC792D" w:rsidP="00EC792D">
      <w:pPr>
        <w:widowControl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二、註冊繳費單繳費方式及期限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> 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、繳費方式：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(1)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信用卡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轉學生、</w:t>
      </w:r>
      <w:proofErr w:type="gramStart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進學班</w:t>
      </w:r>
      <w:proofErr w:type="gramEnd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新生，不提供信用卡繳費通路</w:t>
      </w:r>
      <w:r>
        <w:rPr>
          <w:rFonts w:ascii="Verdana" w:eastAsia="新細明體" w:hAnsi="Verdana" w:cs="新細明體"/>
          <w:kern w:val="0"/>
          <w:sz w:val="20"/>
          <w:szCs w:val="20"/>
        </w:rPr>
        <w:t>)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>                    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(2)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四大超商繳款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>                   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 (3)TM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轉帳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>                    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(4)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持本單至中信銀或郵局櫃台繳款</w:t>
      </w:r>
      <w:r>
        <w:rPr>
          <w:rFonts w:ascii="Verdana" w:eastAsia="新細明體" w:hAnsi="Verdana" w:cs="新細明體"/>
          <w:kern w:val="0"/>
          <w:sz w:val="20"/>
          <w:szCs w:val="20"/>
        </w:rPr>
        <w:t> 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> 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2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、繳費期限：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至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105/9/10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止。</w:t>
      </w:r>
      <w:r>
        <w:rPr>
          <w:rFonts w:ascii="Verdana" w:eastAsia="新細明體" w:hAnsi="Verdana" w:cs="新細明體" w:hint="eastAsia"/>
          <w:kern w:val="0"/>
          <w:sz w:val="20"/>
          <w:szCs w:val="20"/>
        </w:rPr>
        <w:br/>
        <w:t xml:space="preserve">      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轉學生、</w:t>
      </w:r>
      <w:proofErr w:type="gramStart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進學班</w:t>
      </w:r>
      <w:proofErr w:type="gramEnd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新生，請依教務處規定報到註冊日前完成繳費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)</w:t>
      </w:r>
      <w:r>
        <w:rPr>
          <w:rFonts w:ascii="Verdana" w:eastAsia="新細明體" w:hAnsi="Verdana" w:cs="新細明體" w:hint="eastAsia"/>
          <w:kern w:val="0"/>
          <w:sz w:val="20"/>
          <w:szCs w:val="20"/>
        </w:rPr>
        <w:br/>
        <w:t xml:space="preserve"> 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3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105/9/5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早上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9:00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起開放網路註冊查詢，網址：</w:t>
      </w:r>
      <w:hyperlink r:id="rId5" w:history="1">
        <w:r w:rsidRPr="00AC77B4">
          <w:rPr>
            <w:rStyle w:val="a4"/>
            <w:rFonts w:ascii="Verdana" w:eastAsia="新細明體" w:hAnsi="Verdana" w:cs="新細明體"/>
            <w:kern w:val="0"/>
            <w:sz w:val="20"/>
            <w:szCs w:val="20"/>
          </w:rPr>
          <w:t>http://www.ais.tku.edu.tw/StuReg/Login.aspx</w:t>
        </w:r>
      </w:hyperlink>
      <w:r w:rsidRPr="00EC792D">
        <w:rPr>
          <w:rFonts w:ascii="Verdana" w:eastAsia="新細明體" w:hAnsi="Verdana" w:cs="新細明體"/>
          <w:kern w:val="0"/>
          <w:sz w:val="20"/>
          <w:szCs w:val="20"/>
        </w:rPr>
        <w:br/>
      </w:r>
      <w:r w:rsidRPr="00EC792D">
        <w:rPr>
          <w:rFonts w:ascii="新細明體" w:eastAsia="新細明體" w:hAnsi="新細明體" w:cs="Times New Roman" w:hint="eastAsia"/>
          <w:sz w:val="20"/>
          <w:szCs w:val="20"/>
        </w:rPr>
        <w:t>                【※繳款紀錄須3個工作天始完成匯入註冊系統】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。</w:t>
      </w:r>
    </w:p>
    <w:p w:rsidR="00EC792D" w:rsidRPr="00EC792D" w:rsidRDefault="00EC792D" w:rsidP="00EC792D">
      <w:pPr>
        <w:widowControl/>
        <w:ind w:left="426" w:hangingChars="213" w:hanging="426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三、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若有欠繳學雜費者，</w:t>
      </w:r>
      <w:proofErr w:type="gramStart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請持補繳</w:t>
      </w:r>
      <w:proofErr w:type="gramEnd"/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單【若無補繳單，請先至財務處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G401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室補單】儘速前至出納組【淡水校園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B304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室、台北校園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105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室、蘭陽校園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CL311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室繳費】，始可完成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105(1)</w:t>
      </w:r>
      <w:r w:rsidRPr="00EC792D">
        <w:rPr>
          <w:rFonts w:ascii="Verdana" w:eastAsia="新細明體" w:hAnsi="Verdana" w:cs="新細明體" w:hint="eastAsia"/>
          <w:kern w:val="0"/>
          <w:sz w:val="20"/>
          <w:szCs w:val="20"/>
        </w:rPr>
        <w:t>註冊作業。註冊相關注意事項請至教務處網頁「最新訊息」查詢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。</w:t>
      </w:r>
    </w:p>
    <w:p w:rsidR="00EC792D" w:rsidRPr="00EC792D" w:rsidRDefault="00EC792D" w:rsidP="00EC792D">
      <w:pPr>
        <w:widowControl/>
        <w:ind w:left="426" w:hangingChars="213" w:hanging="426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四、註冊繳費</w:t>
      </w:r>
      <w:proofErr w:type="gramStart"/>
      <w:r w:rsidRPr="00EC792D">
        <w:rPr>
          <w:rFonts w:ascii="Verdana" w:eastAsia="新細明體" w:hAnsi="Verdana" w:cs="新細明體"/>
          <w:kern w:val="0"/>
          <w:sz w:val="20"/>
          <w:szCs w:val="20"/>
        </w:rPr>
        <w:t>單係暫</w:t>
      </w:r>
      <w:proofErr w:type="gramEnd"/>
      <w:r w:rsidRPr="00EC792D">
        <w:rPr>
          <w:rFonts w:ascii="Verdana" w:eastAsia="新細明體" w:hAnsi="Verdana" w:cs="新細明體"/>
          <w:kern w:val="0"/>
          <w:sz w:val="20"/>
          <w:szCs w:val="20"/>
        </w:rPr>
        <w:t>繳費用，</w:t>
      </w:r>
      <w:proofErr w:type="gramStart"/>
      <w:r w:rsidRPr="00EC792D">
        <w:rPr>
          <w:rFonts w:ascii="Verdana" w:eastAsia="新細明體" w:hAnsi="Verdana" w:cs="新細明體"/>
          <w:kern w:val="0"/>
          <w:sz w:val="20"/>
          <w:szCs w:val="20"/>
        </w:rPr>
        <w:t>俟</w:t>
      </w:r>
      <w:proofErr w:type="gramEnd"/>
      <w:r w:rsidRPr="00EC792D">
        <w:rPr>
          <w:rFonts w:ascii="Verdana" w:eastAsia="新細明體" w:hAnsi="Verdana" w:cs="新細明體"/>
          <w:kern w:val="0"/>
          <w:sz w:val="20"/>
          <w:szCs w:val="20"/>
        </w:rPr>
        <w:t>開學加退選截止日後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個月，請留意系所公告通知，再辦理差額補繳或退費；大學部、碩士班及博士班之延修生，若補修學分數達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10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學分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(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含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)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以上，則必須補</w:t>
      </w:r>
      <w:proofErr w:type="gramStart"/>
      <w:r w:rsidRPr="00EC792D">
        <w:rPr>
          <w:rFonts w:ascii="Verdana" w:eastAsia="新細明體" w:hAnsi="Verdana" w:cs="新細明體"/>
          <w:kern w:val="0"/>
          <w:sz w:val="20"/>
          <w:szCs w:val="20"/>
        </w:rPr>
        <w:t>繳原系所</w:t>
      </w:r>
      <w:proofErr w:type="gramEnd"/>
      <w:r w:rsidRPr="00EC792D">
        <w:rPr>
          <w:rFonts w:ascii="Verdana" w:eastAsia="新細明體" w:hAnsi="Verdana" w:cs="新細明體"/>
          <w:kern w:val="0"/>
          <w:sz w:val="20"/>
          <w:szCs w:val="20"/>
        </w:rPr>
        <w:t>全額學雜費差額。</w:t>
      </w:r>
    </w:p>
    <w:p w:rsidR="00EC792D" w:rsidRPr="00EC792D" w:rsidRDefault="00EC792D" w:rsidP="00EC792D">
      <w:pPr>
        <w:widowControl/>
        <w:ind w:left="426" w:hangingChars="213" w:hanging="426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五、舊生欲辦理休、退學及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104(2)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已畢業者或入學資格不符之新生，請勿繳費。</w:t>
      </w:r>
    </w:p>
    <w:p w:rsidR="00EC792D" w:rsidRPr="00EC792D" w:rsidRDefault="00EC792D" w:rsidP="00EC792D">
      <w:pPr>
        <w:widowControl/>
        <w:ind w:firstLine="480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蘭陽校園總機：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 xml:space="preserve">(03) 987-3088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網址：</w:t>
      </w:r>
      <w:r w:rsidRPr="00EC792D">
        <w:rPr>
          <w:rFonts w:ascii="Verdana" w:eastAsia="新細明體" w:hAnsi="Verdana" w:cs="新細明體"/>
          <w:kern w:val="0"/>
          <w:sz w:val="20"/>
          <w:szCs w:val="20"/>
          <w:u w:val="single"/>
        </w:rPr>
        <w:t>http://www.lanyang.tku.edu.tw/</w:t>
      </w:r>
    </w:p>
    <w:p w:rsidR="00EC792D" w:rsidRPr="00EC792D" w:rsidRDefault="00EC792D" w:rsidP="00EC792D">
      <w:pPr>
        <w:widowControl/>
        <w:ind w:firstLine="1862"/>
        <w:rPr>
          <w:rFonts w:ascii="Verdana" w:eastAsia="新細明體" w:hAnsi="Verdana" w:cs="新細明體"/>
          <w:kern w:val="0"/>
          <w:sz w:val="20"/>
          <w:szCs w:val="20"/>
        </w:rPr>
      </w:pPr>
      <w:r w:rsidRPr="00EC792D">
        <w:rPr>
          <w:rFonts w:ascii="Verdana" w:eastAsia="新細明體" w:hAnsi="Verdana" w:cs="新細明體"/>
          <w:kern w:val="0"/>
          <w:sz w:val="20"/>
          <w:szCs w:val="20"/>
        </w:rPr>
        <w:t>教務業務：分機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7002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、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 xml:space="preserve">7003   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住宿、就貸及減免業務：分機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700</w:t>
      </w:r>
      <w:r>
        <w:rPr>
          <w:rFonts w:ascii="Verdana" w:eastAsia="新細明體" w:hAnsi="Verdana" w:cs="新細明體"/>
          <w:kern w:val="0"/>
          <w:sz w:val="20"/>
          <w:szCs w:val="20"/>
        </w:rPr>
        <w:t>4</w:t>
      </w:r>
      <w:r>
        <w:rPr>
          <w:rFonts w:ascii="Verdana" w:eastAsia="新細明體" w:hAnsi="Verdana" w:cs="新細明體"/>
          <w:kern w:val="0"/>
          <w:sz w:val="20"/>
          <w:szCs w:val="20"/>
        </w:rPr>
        <w:br/>
        <w:t xml:space="preserve">                        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 xml:space="preserve"> 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學生團體保險：分機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7005  </w:t>
      </w:r>
      <w:bookmarkStart w:id="0" w:name="_GoBack"/>
      <w:bookmarkEnd w:id="0"/>
      <w:r w:rsidRPr="00EC792D">
        <w:rPr>
          <w:rFonts w:ascii="Verdana" w:eastAsia="新細明體" w:hAnsi="Verdana" w:cs="新細明體"/>
          <w:kern w:val="0"/>
          <w:sz w:val="20"/>
          <w:szCs w:val="20"/>
        </w:rPr>
        <w:t xml:space="preserve">  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財務業務：分機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7013     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出納業務：分機</w:t>
      </w:r>
      <w:r w:rsidRPr="00EC792D">
        <w:rPr>
          <w:rFonts w:ascii="Verdana" w:eastAsia="新細明體" w:hAnsi="Verdana" w:cs="新細明體"/>
          <w:kern w:val="0"/>
          <w:sz w:val="20"/>
          <w:szCs w:val="20"/>
        </w:rPr>
        <w:t>7050</w:t>
      </w:r>
    </w:p>
    <w:sectPr w:rsidR="00EC792D" w:rsidRPr="00EC792D" w:rsidSect="004D36FB">
      <w:pgSz w:w="11906" w:h="16838"/>
      <w:pgMar w:top="1134" w:right="1134" w:bottom="1134" w:left="1134" w:header="851" w:footer="431" w:gutter="0"/>
      <w:cols w:space="425"/>
      <w:docGrid w:type="lines" w:linePitch="36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D"/>
    <w:rsid w:val="00423A0C"/>
    <w:rsid w:val="004D36FB"/>
    <w:rsid w:val="00567C08"/>
    <w:rsid w:val="00574BCC"/>
    <w:rsid w:val="00E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D07"/>
  <w15:chartTrackingRefBased/>
  <w15:docId w15:val="{680FE737-6C76-439B-8B73-3F5B527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92D"/>
    <w:rPr>
      <w:b/>
      <w:bCs/>
    </w:rPr>
  </w:style>
  <w:style w:type="character" w:styleId="a4">
    <w:name w:val="Hyperlink"/>
    <w:basedOn w:val="a0"/>
    <w:uiPriority w:val="99"/>
    <w:unhideWhenUsed/>
    <w:rsid w:val="00EC7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146">
                  <w:marLeft w:val="199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3411">
                                              <w:marLeft w:val="3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055146">
                                              <w:marLeft w:val="3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91067">
                                              <w:marLeft w:val="3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445">
                  <w:marLeft w:val="199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7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s.tku.edu.tw/StuReg/Login.aspx" TargetMode="External"/><Relationship Id="rId4" Type="http://schemas.openxmlformats.org/officeDocument/2006/relationships/hyperlink" Target="https://school.ctbcban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</dc:creator>
  <cp:keywords/>
  <dc:description/>
  <cp:lastModifiedBy>wenny</cp:lastModifiedBy>
  <cp:revision>1</cp:revision>
  <dcterms:created xsi:type="dcterms:W3CDTF">2016-09-06T06:36:00Z</dcterms:created>
  <dcterms:modified xsi:type="dcterms:W3CDTF">2016-09-06T06:39:00Z</dcterms:modified>
</cp:coreProperties>
</file>